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5211"/>
        <w:gridCol w:w="4820"/>
      </w:tblGrid>
      <w:tr w:rsidR="00D311E5" w:rsidTr="00E62105">
        <w:trPr>
          <w:trHeight w:val="1691"/>
        </w:trPr>
        <w:tc>
          <w:tcPr>
            <w:tcW w:w="5211" w:type="dxa"/>
            <w:hideMark/>
          </w:tcPr>
          <w:p w:rsidR="00D311E5" w:rsidRDefault="00D311E5" w:rsidP="00E62105">
            <w:pPr>
              <w:rPr>
                <w:rFonts w:eastAsia="Calibri"/>
              </w:rPr>
            </w:pPr>
            <w:r>
              <w:t>Принято на заседании</w:t>
            </w:r>
          </w:p>
          <w:p w:rsidR="00D311E5" w:rsidRDefault="00D311E5" w:rsidP="00E62105">
            <w:r>
              <w:t>педагогического совета</w:t>
            </w:r>
          </w:p>
          <w:p w:rsidR="00D311E5" w:rsidRDefault="00D311E5" w:rsidP="00E62105">
            <w:r>
              <w:t>ГБОУ СОШ № 252</w:t>
            </w:r>
          </w:p>
          <w:p w:rsidR="00D311E5" w:rsidRDefault="00D311E5" w:rsidP="00E62105">
            <w:pPr>
              <w:rPr>
                <w:rFonts w:eastAsia="Calibri"/>
              </w:rPr>
            </w:pPr>
            <w:r>
              <w:t>Протокол  от 31.08.2015 № 01</w:t>
            </w:r>
          </w:p>
        </w:tc>
        <w:tc>
          <w:tcPr>
            <w:tcW w:w="4820" w:type="dxa"/>
          </w:tcPr>
          <w:p w:rsidR="00D311E5" w:rsidRDefault="00D311E5" w:rsidP="00E62105">
            <w:pPr>
              <w:ind w:firstLine="9"/>
              <w:rPr>
                <w:rFonts w:eastAsia="Calibri"/>
              </w:rPr>
            </w:pPr>
            <w:r>
              <w:t xml:space="preserve">Введено в действие </w:t>
            </w:r>
          </w:p>
          <w:p w:rsidR="00D311E5" w:rsidRDefault="00D311E5" w:rsidP="00E62105">
            <w:pPr>
              <w:ind w:firstLine="9"/>
            </w:pPr>
            <w:r>
              <w:t>Приказом  от 31.08.2015 № 12-од</w:t>
            </w:r>
          </w:p>
          <w:p w:rsidR="00D311E5" w:rsidRDefault="00D311E5" w:rsidP="00E62105">
            <w:r>
              <w:t>Директор</w:t>
            </w:r>
          </w:p>
          <w:p w:rsidR="00D311E5" w:rsidRDefault="00D311E5" w:rsidP="00E62105">
            <w:pPr>
              <w:ind w:firstLine="9"/>
            </w:pPr>
            <w:r>
              <w:t xml:space="preserve">ГБОУ СОШ № 252     </w:t>
            </w:r>
          </w:p>
          <w:p w:rsidR="00D311E5" w:rsidRDefault="00D311E5" w:rsidP="00E62105">
            <w:pPr>
              <w:ind w:firstLine="9"/>
            </w:pPr>
            <w:r>
              <w:t>_________________   Г.А.Николаева</w:t>
            </w:r>
          </w:p>
          <w:p w:rsidR="00D311E5" w:rsidRDefault="00D311E5" w:rsidP="00E62105">
            <w:pPr>
              <w:rPr>
                <w:rFonts w:eastAsia="Calibri"/>
              </w:rPr>
            </w:pPr>
          </w:p>
        </w:tc>
      </w:tr>
    </w:tbl>
    <w:p w:rsidR="00D311E5" w:rsidRDefault="00D311E5" w:rsidP="00657B28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</w:p>
    <w:p w:rsidR="00D311E5" w:rsidRDefault="00D311E5" w:rsidP="00657B28">
      <w:pPr>
        <w:shd w:val="clear" w:color="auto" w:fill="FFFFFF"/>
        <w:autoSpaceDE w:val="0"/>
        <w:autoSpaceDN w:val="0"/>
        <w:adjustRightInd w:val="0"/>
        <w:jc w:val="right"/>
        <w:rPr>
          <w:b/>
          <w:bCs/>
        </w:rPr>
      </w:pPr>
    </w:p>
    <w:p w:rsidR="00657B28" w:rsidRDefault="00657B28" w:rsidP="00657B28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5B71B0" w:rsidRDefault="00657B28" w:rsidP="005B71B0">
      <w:pPr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проектной деятельности обучающихся</w:t>
      </w:r>
      <w:r w:rsidR="005B71B0" w:rsidRPr="005B71B0">
        <w:rPr>
          <w:b/>
          <w:bCs/>
        </w:rPr>
        <w:t xml:space="preserve"> </w:t>
      </w:r>
      <w:r w:rsidR="005B71B0" w:rsidRPr="00ED04A6">
        <w:rPr>
          <w:b/>
          <w:bCs/>
        </w:rPr>
        <w:t>в условиях введения ФГОС ООО</w:t>
      </w:r>
      <w:r w:rsidR="005B71B0" w:rsidRPr="00A92760">
        <w:rPr>
          <w:b/>
          <w:bCs/>
        </w:rPr>
        <w:t xml:space="preserve"> </w:t>
      </w:r>
    </w:p>
    <w:p w:rsidR="008B00D1" w:rsidRPr="008F3F9F" w:rsidRDefault="008B00D1" w:rsidP="008B00D1">
      <w:pPr>
        <w:ind w:firstLine="540"/>
        <w:jc w:val="center"/>
        <w:rPr>
          <w:b/>
        </w:rPr>
      </w:pPr>
      <w:r w:rsidRPr="004C0C26">
        <w:rPr>
          <w:b/>
        </w:rPr>
        <w:t>государственного бюджетного общеобразовательного учреждения</w:t>
      </w:r>
      <w:r w:rsidRPr="008F3F9F">
        <w:rPr>
          <w:b/>
        </w:rPr>
        <w:t xml:space="preserve"> </w:t>
      </w:r>
      <w:r w:rsidRPr="008F3F9F">
        <w:rPr>
          <w:b/>
        </w:rPr>
        <w:br/>
        <w:t xml:space="preserve">средней общеобразовательной школы № 252 </w:t>
      </w:r>
    </w:p>
    <w:p w:rsidR="008B00D1" w:rsidRPr="008F3F9F" w:rsidRDefault="008B00D1" w:rsidP="008B00D1">
      <w:pPr>
        <w:ind w:firstLine="540"/>
        <w:jc w:val="center"/>
        <w:rPr>
          <w:b/>
        </w:rPr>
      </w:pPr>
      <w:r w:rsidRPr="008F3F9F">
        <w:rPr>
          <w:b/>
        </w:rPr>
        <w:t>Красносельского района Санкт - Петербурга</w:t>
      </w:r>
    </w:p>
    <w:p w:rsidR="00657B28" w:rsidRDefault="00657B28" w:rsidP="00657B28">
      <w:pPr>
        <w:jc w:val="center"/>
        <w:rPr>
          <w:sz w:val="28"/>
          <w:szCs w:val="28"/>
        </w:rPr>
      </w:pPr>
    </w:p>
    <w:p w:rsidR="00657B28" w:rsidRDefault="00657B28" w:rsidP="00657B28">
      <w:pPr>
        <w:jc w:val="center"/>
        <w:rPr>
          <w:b/>
        </w:rPr>
      </w:pPr>
      <w:r>
        <w:rPr>
          <w:b/>
        </w:rPr>
        <w:t>1. Общие положения</w:t>
      </w:r>
    </w:p>
    <w:p w:rsidR="00657B28" w:rsidRDefault="00657B28" w:rsidP="00657B28">
      <w:pPr>
        <w:ind w:firstLine="709"/>
        <w:jc w:val="both"/>
      </w:pPr>
      <w:r>
        <w:t>1.1.Настоящее положение разработано на основе нормативных документов:</w:t>
      </w:r>
    </w:p>
    <w:p w:rsidR="00657B28" w:rsidRDefault="00657B28" w:rsidP="00657B28">
      <w:pPr>
        <w:numPr>
          <w:ilvl w:val="0"/>
          <w:numId w:val="1"/>
        </w:numPr>
        <w:ind w:left="0" w:firstLine="709"/>
        <w:jc w:val="both"/>
      </w:pPr>
      <w:r>
        <w:t>Федеральный закон Российской Федерации от 29.12.2012 № 273-ФЗ «Об образовании в Российской Федерации»;</w:t>
      </w:r>
    </w:p>
    <w:p w:rsidR="00657B28" w:rsidRDefault="00657B28" w:rsidP="00657B28">
      <w:pPr>
        <w:numPr>
          <w:ilvl w:val="0"/>
          <w:numId w:val="1"/>
        </w:numPr>
        <w:ind w:left="0" w:firstLine="709"/>
        <w:jc w:val="both"/>
      </w:pPr>
      <w:r>
        <w:t>Приказ Министерства образования и науки Российской Федерации от «17» декабря 2010 г. № 1897 «Об утверждении и введении в действие Федерального государственного образовательного стандарта основного общего образования».</w:t>
      </w:r>
    </w:p>
    <w:p w:rsidR="00657B28" w:rsidRDefault="00657B28" w:rsidP="00657B28">
      <w:pPr>
        <w:ind w:firstLine="709"/>
        <w:jc w:val="both"/>
      </w:pPr>
      <w:r>
        <w:t xml:space="preserve">1.2.Настоящее положение разработано в целях реализации Основной образовательной программы основного общего образования </w:t>
      </w:r>
      <w:r>
        <w:rPr>
          <w:bCs/>
        </w:rPr>
        <w:t xml:space="preserve">ГБОУ СОШ №252 </w:t>
      </w:r>
      <w:r>
        <w:t>и на основе Федерального государственного образовательного стандарта основного общего образования, определяет цели и задачи проектной деятельности, порядок ее организации и общие требования к содержанию и оценке проектных работ обучающихся.</w:t>
      </w:r>
    </w:p>
    <w:p w:rsidR="00657B28" w:rsidRDefault="00657B28" w:rsidP="00657B28">
      <w:pPr>
        <w:ind w:firstLine="709"/>
        <w:jc w:val="both"/>
      </w:pPr>
      <w:r>
        <w:t xml:space="preserve">1.3.Проектная деятельность – это любая социально-значимая организованная деятельность обучающихся, опирающаяся на их индивидуальные интересы и предпочтения, направленные на достижение </w:t>
      </w:r>
      <w:proofErr w:type="gramStart"/>
      <w:r>
        <w:t>общего  результата</w:t>
      </w:r>
      <w:proofErr w:type="gramEnd"/>
      <w:r>
        <w:t>. Непременным условием проектной  деятельности является наличие представлений о конечном продукте деятельности и этапов его достижения.</w:t>
      </w:r>
    </w:p>
    <w:p w:rsidR="00657B28" w:rsidRDefault="00657B28" w:rsidP="00657B28">
      <w:pPr>
        <w:ind w:firstLine="709"/>
        <w:jc w:val="both"/>
      </w:pPr>
      <w:r>
        <w:t>1.4. Проектная деятельность обучающихся является неотъемлемой частью образовательного процесса, в основе которой лежит системно-</w:t>
      </w:r>
      <w:proofErr w:type="spellStart"/>
      <w:r>
        <w:t>деятельностный</w:t>
      </w:r>
      <w:proofErr w:type="spellEnd"/>
      <w:r>
        <w:t xml:space="preserve"> подход как принцип организации образовательного процесса при реализации федеральных государственных образовательных стандартов основного общего образования (далее ФГОС ООО). </w:t>
      </w:r>
    </w:p>
    <w:p w:rsidR="00657B28" w:rsidRDefault="00657B28" w:rsidP="00657B28">
      <w:pPr>
        <w:ind w:firstLine="709"/>
        <w:jc w:val="both"/>
      </w:pPr>
      <w:r>
        <w:t>1.5. Включение школьников в проектную деятельность – один из путей повышения мотивации и эффективности образовательной деятельности в основной школе.</w:t>
      </w:r>
    </w:p>
    <w:p w:rsidR="00657B28" w:rsidRDefault="00657B28" w:rsidP="00657B28">
      <w:pPr>
        <w:ind w:firstLine="709"/>
        <w:jc w:val="both"/>
      </w:pPr>
    </w:p>
    <w:p w:rsidR="00657B28" w:rsidRDefault="00657B28" w:rsidP="00657B28">
      <w:pPr>
        <w:ind w:firstLine="709"/>
        <w:jc w:val="center"/>
        <w:rPr>
          <w:b/>
        </w:rPr>
      </w:pPr>
      <w:r>
        <w:rPr>
          <w:b/>
        </w:rPr>
        <w:t>2. Цели и задачи проектной деятельности.</w:t>
      </w:r>
    </w:p>
    <w:p w:rsidR="00657B28" w:rsidRDefault="00657B28" w:rsidP="00B64CF3">
      <w:pPr>
        <w:ind w:firstLine="709"/>
        <w:jc w:val="both"/>
      </w:pPr>
      <w:r>
        <w:rPr>
          <w:b/>
          <w:i/>
        </w:rPr>
        <w:t>2.1.</w:t>
      </w:r>
      <w:r>
        <w:t xml:space="preserve"> </w:t>
      </w:r>
      <w:r>
        <w:rPr>
          <w:b/>
          <w:i/>
        </w:rPr>
        <w:t>Цель проектной деятельности</w:t>
      </w:r>
      <w:r>
        <w:t>:</w:t>
      </w:r>
    </w:p>
    <w:p w:rsidR="00657B28" w:rsidRDefault="00657B28" w:rsidP="00B64CF3">
      <w:pPr>
        <w:numPr>
          <w:ilvl w:val="0"/>
          <w:numId w:val="2"/>
        </w:numPr>
        <w:ind w:left="0" w:firstLine="709"/>
        <w:jc w:val="both"/>
      </w:pPr>
      <w:r>
        <w:t>обеспечение путей повышения мотивации, эффективности учебной деятельности и индивидуализации обучения;</w:t>
      </w:r>
    </w:p>
    <w:p w:rsidR="00657B28" w:rsidRDefault="00657B28" w:rsidP="00B64CF3">
      <w:pPr>
        <w:numPr>
          <w:ilvl w:val="0"/>
          <w:numId w:val="2"/>
        </w:numPr>
        <w:ind w:left="0" w:firstLine="709"/>
        <w:jc w:val="both"/>
      </w:pPr>
      <w:r>
        <w:t>развитие универсальных учебных действий обучающихся через освоение социальных ролей, необходимых для проектной деятельности.</w:t>
      </w:r>
    </w:p>
    <w:p w:rsidR="00657B28" w:rsidRDefault="00657B28" w:rsidP="00B64CF3">
      <w:pPr>
        <w:ind w:left="709"/>
        <w:jc w:val="both"/>
        <w:rPr>
          <w:b/>
          <w:i/>
        </w:rPr>
      </w:pPr>
      <w:r>
        <w:rPr>
          <w:b/>
          <w:i/>
        </w:rPr>
        <w:t>2.2. Задачи проектной деятельности:</w:t>
      </w:r>
    </w:p>
    <w:p w:rsidR="00657B28" w:rsidRDefault="00657B28" w:rsidP="00B64CF3">
      <w:pPr>
        <w:numPr>
          <w:ilvl w:val="0"/>
          <w:numId w:val="3"/>
        </w:numPr>
        <w:ind w:left="0" w:firstLine="709"/>
        <w:jc w:val="both"/>
      </w:pPr>
      <w:r>
        <w:t>формировать позитивное отношение к собственной деятельности (проявлять инициативу, энтузиазм, выполнять работу в соответствии с установленным графиком), навыки самоанализа и рефлексии</w:t>
      </w:r>
      <w:r w:rsidR="00B64CF3">
        <w:t>;</w:t>
      </w:r>
    </w:p>
    <w:p w:rsidR="00657B28" w:rsidRPr="00B64CF3" w:rsidRDefault="00657B28" w:rsidP="00B64CF3">
      <w:pPr>
        <w:pStyle w:val="a4"/>
        <w:numPr>
          <w:ilvl w:val="0"/>
          <w:numId w:val="3"/>
        </w:numPr>
        <w:spacing w:after="0"/>
        <w:ind w:left="1418" w:hanging="709"/>
        <w:rPr>
          <w:rFonts w:ascii="Times New Roman" w:hAnsi="Times New Roman"/>
        </w:rPr>
      </w:pPr>
      <w:r w:rsidRPr="00B64CF3">
        <w:rPr>
          <w:rFonts w:ascii="Times New Roman" w:hAnsi="Times New Roman"/>
        </w:rPr>
        <w:t>развивать проектные и учебно-исследовательские</w:t>
      </w:r>
      <w:bookmarkStart w:id="0" w:name="_GoBack"/>
      <w:bookmarkEnd w:id="0"/>
      <w:r w:rsidRPr="00B64CF3">
        <w:rPr>
          <w:rFonts w:ascii="Times New Roman" w:hAnsi="Times New Roman"/>
        </w:rPr>
        <w:t xml:space="preserve"> умения;</w:t>
      </w:r>
    </w:p>
    <w:p w:rsidR="00657B28" w:rsidRDefault="00657B28" w:rsidP="00B64CF3">
      <w:pPr>
        <w:numPr>
          <w:ilvl w:val="0"/>
          <w:numId w:val="3"/>
        </w:numPr>
        <w:ind w:left="0" w:firstLine="709"/>
        <w:jc w:val="both"/>
      </w:pPr>
      <w:r>
        <w:lastRenderedPageBreak/>
        <w:t>развивать креативность и критическое мышление, умение самостоятельно принимать решения</w:t>
      </w:r>
      <w:r w:rsidR="00B64CF3">
        <w:t>;</w:t>
      </w:r>
    </w:p>
    <w:p w:rsidR="00657B28" w:rsidRDefault="00657B28" w:rsidP="00B64CF3">
      <w:pPr>
        <w:numPr>
          <w:ilvl w:val="0"/>
          <w:numId w:val="3"/>
        </w:numPr>
        <w:ind w:left="1418" w:hanging="709"/>
        <w:jc w:val="both"/>
      </w:pPr>
      <w:r>
        <w:t>продолжить формирование умения работать в команде.</w:t>
      </w:r>
    </w:p>
    <w:p w:rsidR="00657B28" w:rsidRDefault="00657B28" w:rsidP="00B64CF3">
      <w:pPr>
        <w:ind w:left="1418" w:hanging="709"/>
        <w:jc w:val="both"/>
      </w:pPr>
    </w:p>
    <w:p w:rsidR="00657B28" w:rsidRDefault="00657B28" w:rsidP="00657B28">
      <w:pPr>
        <w:ind w:firstLine="709"/>
        <w:jc w:val="center"/>
        <w:rPr>
          <w:b/>
        </w:rPr>
      </w:pPr>
      <w:r>
        <w:rPr>
          <w:b/>
        </w:rPr>
        <w:t>3.Организация проектной деятельности</w:t>
      </w:r>
    </w:p>
    <w:p w:rsidR="00657B28" w:rsidRDefault="00657B28" w:rsidP="00657B28">
      <w:pPr>
        <w:ind w:firstLine="709"/>
        <w:jc w:val="both"/>
        <w:rPr>
          <w:b/>
        </w:rPr>
      </w:pPr>
      <w:r>
        <w:t>3.1.Проектная деятельность является составной частью образовательного процесса школы и проходит в урочное и внеурочное время в течение учебного года. Для организации проектной деятельности могут быть использованы все формы организации образовательного процесса: урок, учебное занятие, познавательная лаборатория, творческая мастерская и др. Домашнее задание может включать в себя элементы проектной деятельности.</w:t>
      </w:r>
    </w:p>
    <w:p w:rsidR="00657B28" w:rsidRDefault="00657B28" w:rsidP="00657B28">
      <w:pPr>
        <w:ind w:firstLine="709"/>
        <w:jc w:val="both"/>
      </w:pPr>
      <w:r>
        <w:t xml:space="preserve">3.2.Ресурсом для развития проектной деятельности являются программы и курсы внеурочной деятельности (в том числе и междисциплинарные), внеклассная и внешкольная деятельности. </w:t>
      </w:r>
    </w:p>
    <w:p w:rsidR="00657B28" w:rsidRDefault="00657B28" w:rsidP="00657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3.3.В 5-6 классах проекты – относительно короткие (от 2 недель до 1 месяца) творческие задания, требующие работы в одной предметной области под руководством одного педагога, проектные задачи как набор заданий, направленных на поиск лучшего пути достижения результата в виде реального продукта. </w:t>
      </w:r>
    </w:p>
    <w:p w:rsidR="00657B28" w:rsidRDefault="00657B28" w:rsidP="00657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7 классах </w:t>
      </w:r>
      <w:proofErr w:type="spellStart"/>
      <w:r>
        <w:rPr>
          <w:rFonts w:ascii="Times New Roman" w:hAnsi="Times New Roman"/>
          <w:sz w:val="24"/>
          <w:szCs w:val="24"/>
        </w:rPr>
        <w:t>минипроекты</w:t>
      </w:r>
      <w:proofErr w:type="spellEnd"/>
      <w:r>
        <w:rPr>
          <w:rFonts w:ascii="Times New Roman" w:hAnsi="Times New Roman"/>
          <w:sz w:val="24"/>
          <w:szCs w:val="24"/>
        </w:rPr>
        <w:t xml:space="preserve"> (творческие задания), рассчитанные на 1-2 месяца. В 8-9 классах проекты, рассчитанные на четверть или учебный год и проект должен быть разделен на этапы.</w:t>
      </w:r>
    </w:p>
    <w:p w:rsidR="00657B28" w:rsidRDefault="00657B28" w:rsidP="00657B28">
      <w:pPr>
        <w:ind w:firstLine="709"/>
        <w:jc w:val="both"/>
      </w:pPr>
      <w:r>
        <w:t xml:space="preserve">3.4.Индивидуальный итоговой проект выполняется обучающимися основной школы </w:t>
      </w:r>
      <w:r w:rsidRPr="00D311E5">
        <w:t>(5-9 классов)</w:t>
      </w:r>
      <w:r>
        <w:t xml:space="preserve"> и представляет собой учебный проект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 видов деятельности,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художественно-творческую).</w:t>
      </w:r>
    </w:p>
    <w:p w:rsidR="006F6BB4" w:rsidRPr="00D311E5" w:rsidRDefault="00657B28" w:rsidP="00657B28">
      <w:pPr>
        <w:ind w:firstLine="709"/>
        <w:jc w:val="both"/>
      </w:pPr>
      <w:r>
        <w:t>3.5</w:t>
      </w:r>
      <w:r>
        <w:rPr>
          <w:color w:val="FF0000"/>
        </w:rPr>
        <w:t>.</w:t>
      </w:r>
      <w:r>
        <w:t>Проектная деятельность может осуществляться по следующим направлениям (</w:t>
      </w:r>
      <w:r>
        <w:rPr>
          <w:i/>
        </w:rPr>
        <w:t>ФГОС ООО п.18.2.1.4</w:t>
      </w:r>
      <w:r w:rsidRPr="00D311E5">
        <w:t>): исследовательское, инженерное, прикладное, информационное, социальное, игровое, творческое</w:t>
      </w:r>
      <w:r w:rsidR="006F6BB4" w:rsidRPr="00D311E5">
        <w:t xml:space="preserve"> или по предметным областям. </w:t>
      </w:r>
    </w:p>
    <w:p w:rsidR="00657B28" w:rsidRDefault="00657B28" w:rsidP="00657B28">
      <w:pPr>
        <w:ind w:firstLine="709"/>
        <w:jc w:val="both"/>
      </w:pPr>
      <w:r>
        <w:t>3.6.Формы организации проектной деятельности.</w:t>
      </w:r>
    </w:p>
    <w:p w:rsidR="00657B28" w:rsidRDefault="00657B28" w:rsidP="00657B28">
      <w:pPr>
        <w:ind w:firstLine="709"/>
        <w:jc w:val="both"/>
      </w:pPr>
      <w:r>
        <w:t xml:space="preserve">3.6.1.Проектная задача – задача, в которой через систему или набор заданий целенаправленно стимулируется система детских действий, направленных на получение еще никогда не существовавшего в практике ребенка результата («продукта»), и в ходе, решения которой происходит качественное </w:t>
      </w:r>
      <w:proofErr w:type="spellStart"/>
      <w:r>
        <w:t>самоизменение</w:t>
      </w:r>
      <w:proofErr w:type="spellEnd"/>
      <w:r>
        <w:t xml:space="preserve"> группы детей. Проектная задача принципиально носит групповой характер.</w:t>
      </w:r>
    </w:p>
    <w:p w:rsidR="00657B28" w:rsidRDefault="00657B28" w:rsidP="00657B28">
      <w:pPr>
        <w:ind w:firstLine="709"/>
        <w:jc w:val="both"/>
      </w:pPr>
      <w:r>
        <w:t xml:space="preserve">Творческие задания </w:t>
      </w:r>
      <w:r>
        <w:rPr>
          <w:b/>
          <w:i/>
        </w:rPr>
        <w:t xml:space="preserve">– </w:t>
      </w:r>
      <w:r>
        <w:t xml:space="preserve">короткие индивидуальные задания, которые можно рассматривать как </w:t>
      </w:r>
      <w:proofErr w:type="spellStart"/>
      <w:r>
        <w:t>микропроекты</w:t>
      </w:r>
      <w:proofErr w:type="spellEnd"/>
      <w:r>
        <w:t>, т.к. обучающиеся не ограничены рамками обычного учебного задания, они придумывают и фантазируют. Задания, вытекают из изученного материала и расширяют арсенал применения способа действия и  могут носить индивидуальный характер.</w:t>
      </w:r>
    </w:p>
    <w:p w:rsidR="00657B28" w:rsidRDefault="00657B28" w:rsidP="00657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3.6.2. Проект – это целенаправленное управляемое изменение, фиксированное во времени. Школьный проект имеет следующую структуру:</w:t>
      </w:r>
    </w:p>
    <w:p w:rsidR="00657B28" w:rsidRDefault="00657B28" w:rsidP="007115A5">
      <w:pPr>
        <w:numPr>
          <w:ilvl w:val="0"/>
          <w:numId w:val="1"/>
        </w:numPr>
        <w:ind w:hanging="502"/>
        <w:jc w:val="both"/>
      </w:pPr>
      <w:r>
        <w:t>анализ ситуации, формулирование замысла, цели:</w:t>
      </w:r>
    </w:p>
    <w:p w:rsidR="00657B28" w:rsidRDefault="00657B28" w:rsidP="00657B28">
      <w:pPr>
        <w:numPr>
          <w:ilvl w:val="0"/>
          <w:numId w:val="4"/>
        </w:numPr>
        <w:ind w:left="0" w:firstLine="851"/>
        <w:jc w:val="both"/>
      </w:pPr>
      <w:r>
        <w:t>анализ ситуации, относительно которой появляется необходимость создать новый продукт (формулирование идеи проектирования);</w:t>
      </w:r>
    </w:p>
    <w:p w:rsidR="00657B28" w:rsidRDefault="00657B28" w:rsidP="00657B28">
      <w:pPr>
        <w:numPr>
          <w:ilvl w:val="0"/>
          <w:numId w:val="4"/>
        </w:numPr>
        <w:ind w:firstLine="142"/>
        <w:jc w:val="both"/>
      </w:pPr>
      <w:r>
        <w:t>конкретизация проблемы (формулирование цели проектирования);</w:t>
      </w:r>
    </w:p>
    <w:p w:rsidR="00657B28" w:rsidRDefault="00657B28" w:rsidP="00657B28">
      <w:pPr>
        <w:numPr>
          <w:ilvl w:val="0"/>
          <w:numId w:val="4"/>
        </w:numPr>
        <w:ind w:firstLine="142"/>
        <w:jc w:val="both"/>
      </w:pPr>
      <w:r>
        <w:t>выдвижение гипотез разрешения проблемы;</w:t>
      </w:r>
    </w:p>
    <w:p w:rsidR="00657B28" w:rsidRDefault="00657B28" w:rsidP="00657B28">
      <w:pPr>
        <w:numPr>
          <w:ilvl w:val="0"/>
          <w:numId w:val="4"/>
        </w:numPr>
        <w:ind w:firstLine="142"/>
        <w:jc w:val="both"/>
      </w:pPr>
      <w:r>
        <w:t>перевод проблемы в задачу (серию задач)</w:t>
      </w:r>
    </w:p>
    <w:p w:rsidR="00657B28" w:rsidRDefault="00657B28" w:rsidP="007115A5">
      <w:pPr>
        <w:numPr>
          <w:ilvl w:val="0"/>
          <w:numId w:val="1"/>
        </w:numPr>
        <w:ind w:hanging="502"/>
        <w:jc w:val="both"/>
      </w:pPr>
      <w:r>
        <w:t>выполнение (реализация) проекта:</w:t>
      </w:r>
    </w:p>
    <w:p w:rsidR="00657B28" w:rsidRDefault="00657B28" w:rsidP="00657B28">
      <w:pPr>
        <w:numPr>
          <w:ilvl w:val="0"/>
          <w:numId w:val="5"/>
        </w:numPr>
        <w:ind w:firstLine="142"/>
        <w:jc w:val="both"/>
      </w:pPr>
      <w:r>
        <w:t>планирование этапов проекта;</w:t>
      </w:r>
    </w:p>
    <w:p w:rsidR="00657B28" w:rsidRDefault="00657B28" w:rsidP="00657B28">
      <w:pPr>
        <w:numPr>
          <w:ilvl w:val="0"/>
          <w:numId w:val="5"/>
        </w:numPr>
        <w:ind w:firstLine="142"/>
        <w:jc w:val="both"/>
      </w:pPr>
      <w:r>
        <w:lastRenderedPageBreak/>
        <w:t>подбор способов решения;</w:t>
      </w:r>
    </w:p>
    <w:p w:rsidR="00657B28" w:rsidRDefault="00657B28" w:rsidP="00657B28">
      <w:pPr>
        <w:numPr>
          <w:ilvl w:val="0"/>
          <w:numId w:val="5"/>
        </w:numPr>
        <w:ind w:firstLine="142"/>
        <w:jc w:val="both"/>
      </w:pPr>
      <w:r>
        <w:t>собственно реализация проекта</w:t>
      </w:r>
    </w:p>
    <w:p w:rsidR="00657B28" w:rsidRDefault="00657B28" w:rsidP="007115A5">
      <w:pPr>
        <w:numPr>
          <w:ilvl w:val="0"/>
          <w:numId w:val="1"/>
        </w:numPr>
        <w:ind w:hanging="502"/>
        <w:jc w:val="both"/>
      </w:pPr>
      <w:r>
        <w:t>подготовка итогового продукта:</w:t>
      </w:r>
    </w:p>
    <w:p w:rsidR="00657B28" w:rsidRDefault="00657B28" w:rsidP="00657B28">
      <w:pPr>
        <w:numPr>
          <w:ilvl w:val="0"/>
          <w:numId w:val="6"/>
        </w:numPr>
        <w:ind w:firstLine="142"/>
        <w:jc w:val="both"/>
      </w:pPr>
      <w:r>
        <w:t>обсуждение способов оформления конечных результатов;</w:t>
      </w:r>
    </w:p>
    <w:p w:rsidR="00657B28" w:rsidRDefault="00657B28" w:rsidP="00657B28">
      <w:pPr>
        <w:numPr>
          <w:ilvl w:val="0"/>
          <w:numId w:val="6"/>
        </w:numPr>
        <w:ind w:firstLine="142"/>
        <w:jc w:val="both"/>
      </w:pPr>
      <w:r>
        <w:t>сбор, систематизация и анализ полученных результатов;</w:t>
      </w:r>
    </w:p>
    <w:p w:rsidR="00657B28" w:rsidRDefault="00657B28" w:rsidP="00657B28">
      <w:pPr>
        <w:numPr>
          <w:ilvl w:val="0"/>
          <w:numId w:val="6"/>
        </w:numPr>
        <w:ind w:firstLine="142"/>
        <w:jc w:val="both"/>
      </w:pPr>
      <w:r>
        <w:t>подведение итогов, оформление результатов, презентация и оценка.</w:t>
      </w:r>
    </w:p>
    <w:p w:rsidR="00657B28" w:rsidRDefault="00657B28" w:rsidP="00657B28">
      <w:pPr>
        <w:ind w:firstLine="709"/>
        <w:jc w:val="both"/>
      </w:pPr>
      <w:r>
        <w:t xml:space="preserve">3.7.Конечный продукт проектной деятельности может быть представлен в любой форме: </w:t>
      </w:r>
    </w:p>
    <w:p w:rsidR="00657B28" w:rsidRDefault="00657B28" w:rsidP="00D311E5">
      <w:pPr>
        <w:pStyle w:val="a3"/>
        <w:numPr>
          <w:ilvl w:val="0"/>
          <w:numId w:val="1"/>
        </w:numPr>
        <w:ind w:left="0" w:firstLine="426"/>
        <w:jc w:val="both"/>
        <w:rPr>
          <w:bCs/>
        </w:rPr>
      </w:pPr>
      <w:r>
        <w:rPr>
          <w:bCs/>
          <w:i/>
          <w:iCs/>
        </w:rPr>
        <w:t>письменная работа</w:t>
      </w:r>
      <w:r>
        <w:rPr>
          <w:bCs/>
        </w:rPr>
        <w:t xml:space="preserve"> (эссе, аналитические материалы, обзорные материалы, отчёты о проведённых исследованиях, стендовый доклад и др.);</w:t>
      </w:r>
    </w:p>
    <w:p w:rsidR="00657B28" w:rsidRDefault="00657B28" w:rsidP="00657B28">
      <w:pPr>
        <w:pStyle w:val="a3"/>
        <w:numPr>
          <w:ilvl w:val="0"/>
          <w:numId w:val="1"/>
        </w:numPr>
        <w:ind w:left="0" w:firstLine="426"/>
        <w:jc w:val="both"/>
        <w:rPr>
          <w:bCs/>
        </w:rPr>
      </w:pPr>
      <w:r>
        <w:rPr>
          <w:bCs/>
          <w:i/>
          <w:iCs/>
        </w:rPr>
        <w:t>художественная творческая работа</w:t>
      </w:r>
      <w:r>
        <w:rPr>
          <w:bCs/>
        </w:rPr>
        <w:t xml:space="preserve">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657B28" w:rsidRDefault="00657B28" w:rsidP="00515003">
      <w:pPr>
        <w:pStyle w:val="a3"/>
        <w:numPr>
          <w:ilvl w:val="0"/>
          <w:numId w:val="1"/>
        </w:numPr>
        <w:ind w:left="709" w:hanging="283"/>
        <w:jc w:val="both"/>
        <w:rPr>
          <w:bCs/>
        </w:rPr>
      </w:pPr>
      <w:r>
        <w:rPr>
          <w:bCs/>
          <w:i/>
          <w:iCs/>
        </w:rPr>
        <w:t>материальный объект, макет,</w:t>
      </w:r>
      <w:r>
        <w:rPr>
          <w:bCs/>
        </w:rPr>
        <w:t xml:space="preserve"> иное конструкторское изделие;</w:t>
      </w:r>
    </w:p>
    <w:p w:rsidR="00657B28" w:rsidRDefault="00657B28" w:rsidP="00515003">
      <w:pPr>
        <w:pStyle w:val="a3"/>
        <w:numPr>
          <w:ilvl w:val="0"/>
          <w:numId w:val="1"/>
        </w:numPr>
        <w:ind w:left="0" w:firstLine="426"/>
        <w:jc w:val="both"/>
        <w:rPr>
          <w:bCs/>
        </w:rPr>
      </w:pPr>
      <w:r>
        <w:rPr>
          <w:bCs/>
          <w:i/>
          <w:iCs/>
        </w:rPr>
        <w:t>отчётные материалы по социальному проекту,</w:t>
      </w:r>
      <w:r>
        <w:rPr>
          <w:bCs/>
        </w:rPr>
        <w:t xml:space="preserve"> которые могут включать как тексты, так и мультимедийные продукты. Результат проектной деятельности должен иметь практическую направленность. </w:t>
      </w:r>
    </w:p>
    <w:p w:rsidR="00657B28" w:rsidRDefault="00657B28" w:rsidP="00657B28">
      <w:pPr>
        <w:ind w:firstLine="709"/>
        <w:jc w:val="both"/>
      </w:pPr>
      <w:r>
        <w:t>При представлении конечного продукта для внешней оценки необходимо предъявить паспорт проекта, который заполняется обучающимися (Приложение №1).</w:t>
      </w:r>
    </w:p>
    <w:p w:rsidR="00657B28" w:rsidRDefault="00657B28" w:rsidP="00657B28">
      <w:pPr>
        <w:pStyle w:val="a3"/>
        <w:ind w:firstLine="709"/>
        <w:rPr>
          <w:b/>
          <w:bCs/>
        </w:rPr>
      </w:pPr>
      <w:r>
        <w:t>3.8.</w:t>
      </w:r>
      <w:r>
        <w:rPr>
          <w:bCs/>
        </w:rPr>
        <w:t xml:space="preserve"> Требования к организации проектной деятельности: </w:t>
      </w:r>
    </w:p>
    <w:p w:rsidR="00657B28" w:rsidRPr="0049582F" w:rsidRDefault="00657B28" w:rsidP="00657B28">
      <w:pPr>
        <w:pStyle w:val="a3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обучающиеся сами выбирают как тему проекта, </w:t>
      </w:r>
      <w:r w:rsidRPr="0049582F">
        <w:rPr>
          <w:bCs/>
        </w:rPr>
        <w:t xml:space="preserve">так и руководителя проекта; </w:t>
      </w:r>
    </w:p>
    <w:p w:rsidR="00657B28" w:rsidRDefault="00657B28" w:rsidP="00657B28">
      <w:pPr>
        <w:pStyle w:val="a3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тема проекта утверждается заместителем директора по методической работе; план реализации проекта разрабатывается обучающимся совместно с руководителем проекта. </w:t>
      </w:r>
    </w:p>
    <w:p w:rsidR="00657B28" w:rsidRDefault="00657B28" w:rsidP="00657B28">
      <w:pPr>
        <w:ind w:firstLine="709"/>
        <w:jc w:val="both"/>
      </w:pPr>
      <w:r>
        <w:t xml:space="preserve">Руководителем проекта может являться любой член педагогического коллектива школы. Если в проекте участвует творческая группа педагогов, то руководителем является один из участников группы. </w:t>
      </w:r>
    </w:p>
    <w:p w:rsidR="00657B28" w:rsidRPr="00E92DF2" w:rsidRDefault="00657B28" w:rsidP="00657B28">
      <w:pPr>
        <w:ind w:firstLine="709"/>
        <w:jc w:val="both"/>
      </w:pPr>
      <w:r>
        <w:t xml:space="preserve">Если проект групповой, то руководитель проекта совместно с участниками проекта формирует проектные группы и назначает их руководителей. Руководителем проектной группы может являться любой обучающийся школы. </w:t>
      </w:r>
      <w:r w:rsidRPr="00E92DF2">
        <w:t>В состав проектной группы могут входить обучающиеся школы, члены педагогического коллектива, родители и привлеченные специалисты.</w:t>
      </w:r>
    </w:p>
    <w:p w:rsidR="00657B28" w:rsidRDefault="00657B28" w:rsidP="00657B28">
      <w:pPr>
        <w:ind w:firstLine="709"/>
        <w:jc w:val="both"/>
      </w:pPr>
      <w:r>
        <w:t xml:space="preserve">3.9.Количество выполняемых проектов определяется рабочей программой учителя по каждому учебному предмету, но не менее 1 проекта в 5-7 классах в учебный год на одного обучающегося. В 8-9 классах 1-2 проекта за учебный год по выбранному предмету или междисциплинарный проект. </w:t>
      </w:r>
    </w:p>
    <w:p w:rsidR="00657B28" w:rsidRDefault="00657B28" w:rsidP="00657B28">
      <w:pPr>
        <w:ind w:firstLine="709"/>
        <w:rPr>
          <w:b/>
        </w:rPr>
      </w:pPr>
    </w:p>
    <w:p w:rsidR="00657B28" w:rsidRDefault="00657B28" w:rsidP="00657B28">
      <w:pPr>
        <w:ind w:firstLine="709"/>
        <w:jc w:val="center"/>
        <w:rPr>
          <w:b/>
        </w:rPr>
      </w:pPr>
      <w:r>
        <w:rPr>
          <w:b/>
        </w:rPr>
        <w:t>4.Критерии оценки проектной деятельности</w:t>
      </w:r>
    </w:p>
    <w:p w:rsidR="00657B28" w:rsidRDefault="00657B28" w:rsidP="00657B28">
      <w:pPr>
        <w:ind w:firstLine="709"/>
        <w:jc w:val="both"/>
      </w:pPr>
      <w:r>
        <w:t>4.1.Индивидуальный итоговый проект является основным</w:t>
      </w:r>
      <w:r>
        <w:rPr>
          <w:rStyle w:val="a7"/>
        </w:rPr>
        <w:t xml:space="preserve"> </w:t>
      </w:r>
      <w:r>
        <w:rPr>
          <w:rStyle w:val="a7"/>
          <w:i/>
        </w:rPr>
        <w:t>объектом</w:t>
      </w:r>
      <w:r>
        <w:rPr>
          <w:i/>
        </w:rPr>
        <w:t xml:space="preserve"> </w:t>
      </w:r>
      <w:r>
        <w:t xml:space="preserve">оценки </w:t>
      </w:r>
      <w:proofErr w:type="spellStart"/>
      <w:r>
        <w:t>метапредметных</w:t>
      </w:r>
      <w:proofErr w:type="spellEnd"/>
      <w:r>
        <w:t xml:space="preserve"> результатов, полученных обучающимися в ходе освоения междисциплинарных и предметных учебных программ. </w:t>
      </w:r>
      <w:r>
        <w:rPr>
          <w:bCs/>
        </w:rPr>
        <w:t xml:space="preserve">Выполнение </w:t>
      </w:r>
      <w:r>
        <w:rPr>
          <w:bCs/>
          <w:i/>
        </w:rPr>
        <w:t>индивидуального итогового проекта</w:t>
      </w:r>
      <w:r>
        <w:rPr>
          <w:bCs/>
        </w:rPr>
        <w:t xml:space="preserve"> обязательно для каждого обучающегося, его невыполнение равноценно получению неудовлетворительной оценки по любому учебному предмету.</w:t>
      </w:r>
    </w:p>
    <w:p w:rsidR="00657B28" w:rsidRDefault="00657B28" w:rsidP="00657B2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4.2.Проектная работа обучающихся оценивается по критериям: </w:t>
      </w:r>
      <w:r w:rsidR="00515003">
        <w:rPr>
          <w:rFonts w:ascii="Times New Roman" w:hAnsi="Times New Roman"/>
          <w:sz w:val="24"/>
          <w:szCs w:val="24"/>
        </w:rPr>
        <w:t>с</w:t>
      </w:r>
      <w:r w:rsidR="00515003" w:rsidRPr="00515003">
        <w:rPr>
          <w:rFonts w:ascii="Times New Roman" w:hAnsi="Times New Roman"/>
          <w:bCs/>
          <w:sz w:val="24"/>
          <w:szCs w:val="24"/>
        </w:rPr>
        <w:t>пособность к самостоятельному приобретению знаний и решению проблем,</w:t>
      </w:r>
      <w:r w:rsidR="00515003" w:rsidRPr="00515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003">
        <w:rPr>
          <w:rFonts w:ascii="Times New Roman" w:hAnsi="Times New Roman"/>
          <w:sz w:val="24"/>
          <w:szCs w:val="24"/>
        </w:rPr>
        <w:t>с</w:t>
      </w:r>
      <w:r w:rsidR="00515003" w:rsidRPr="00515003">
        <w:rPr>
          <w:rFonts w:ascii="Times New Roman" w:hAnsi="Times New Roman"/>
          <w:bCs/>
          <w:sz w:val="24"/>
          <w:szCs w:val="24"/>
        </w:rPr>
        <w:t>формированность</w:t>
      </w:r>
      <w:proofErr w:type="spellEnd"/>
      <w:r w:rsidR="00515003" w:rsidRPr="00515003">
        <w:rPr>
          <w:rFonts w:ascii="Times New Roman" w:hAnsi="Times New Roman"/>
          <w:bCs/>
          <w:sz w:val="24"/>
          <w:szCs w:val="24"/>
        </w:rPr>
        <w:t xml:space="preserve"> предметных знаний и способов действий</w:t>
      </w:r>
      <w:r w:rsidR="0051500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515003">
        <w:rPr>
          <w:rFonts w:ascii="Times New Roman" w:hAnsi="Times New Roman"/>
          <w:bCs/>
          <w:sz w:val="24"/>
          <w:szCs w:val="24"/>
        </w:rPr>
        <w:t>с</w:t>
      </w:r>
      <w:r w:rsidR="00515003" w:rsidRPr="00515003">
        <w:rPr>
          <w:rFonts w:ascii="Times New Roman" w:hAnsi="Times New Roman"/>
          <w:bCs/>
          <w:sz w:val="24"/>
          <w:szCs w:val="24"/>
        </w:rPr>
        <w:t>формированность</w:t>
      </w:r>
      <w:proofErr w:type="spellEnd"/>
      <w:r w:rsidR="00515003" w:rsidRPr="00515003">
        <w:rPr>
          <w:rFonts w:ascii="Times New Roman" w:hAnsi="Times New Roman"/>
          <w:bCs/>
          <w:sz w:val="24"/>
          <w:szCs w:val="24"/>
        </w:rPr>
        <w:t xml:space="preserve"> регулятивных действий</w:t>
      </w:r>
      <w:r w:rsidR="00515003">
        <w:rPr>
          <w:rFonts w:ascii="Times New Roman" w:hAnsi="Times New Roman"/>
          <w:bCs/>
          <w:sz w:val="24"/>
          <w:szCs w:val="24"/>
        </w:rPr>
        <w:t>,</w:t>
      </w:r>
      <w:r w:rsidR="00515003" w:rsidRPr="005150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15003">
        <w:rPr>
          <w:rFonts w:ascii="Times New Roman" w:hAnsi="Times New Roman"/>
          <w:sz w:val="24"/>
          <w:szCs w:val="24"/>
        </w:rPr>
        <w:t>с</w:t>
      </w:r>
      <w:r w:rsidR="00515003" w:rsidRPr="00515003">
        <w:rPr>
          <w:rFonts w:ascii="Times New Roman" w:hAnsi="Times New Roman"/>
          <w:bCs/>
          <w:sz w:val="24"/>
          <w:szCs w:val="24"/>
        </w:rPr>
        <w:t>формированность</w:t>
      </w:r>
      <w:proofErr w:type="spellEnd"/>
      <w:r w:rsidR="00515003" w:rsidRPr="00515003">
        <w:rPr>
          <w:rFonts w:ascii="Times New Roman" w:hAnsi="Times New Roman"/>
          <w:bCs/>
          <w:sz w:val="24"/>
          <w:szCs w:val="24"/>
        </w:rPr>
        <w:t xml:space="preserve"> коммуникативных действий</w:t>
      </w:r>
      <w:r w:rsidRPr="005150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Выделяются </w:t>
      </w:r>
      <w:r w:rsidR="00515003">
        <w:rPr>
          <w:rFonts w:ascii="Times New Roman" w:hAnsi="Times New Roman"/>
          <w:sz w:val="24"/>
          <w:szCs w:val="24"/>
        </w:rPr>
        <w:t>три</w:t>
      </w:r>
      <w:r>
        <w:rPr>
          <w:rFonts w:ascii="Times New Roman" w:hAnsi="Times New Roman"/>
          <w:sz w:val="24"/>
          <w:szCs w:val="24"/>
        </w:rPr>
        <w:t xml:space="preserve"> уровня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навыков проектной деятельности: </w:t>
      </w:r>
      <w:r>
        <w:rPr>
          <w:rFonts w:ascii="Times New Roman" w:hAnsi="Times New Roman"/>
          <w:i/>
          <w:sz w:val="24"/>
          <w:szCs w:val="24"/>
        </w:rPr>
        <w:t>базовый</w:t>
      </w:r>
      <w:r w:rsidR="00515003">
        <w:rPr>
          <w:rFonts w:ascii="Times New Roman" w:hAnsi="Times New Roman"/>
          <w:i/>
          <w:sz w:val="24"/>
          <w:szCs w:val="24"/>
        </w:rPr>
        <w:t xml:space="preserve">, повышенный и </w:t>
      </w:r>
      <w:r>
        <w:rPr>
          <w:rFonts w:ascii="Times New Roman" w:hAnsi="Times New Roman"/>
          <w:i/>
          <w:sz w:val="24"/>
          <w:szCs w:val="24"/>
        </w:rPr>
        <w:t>вы</w:t>
      </w:r>
      <w:r w:rsidR="00515003">
        <w:rPr>
          <w:rFonts w:ascii="Times New Roman" w:hAnsi="Times New Roman"/>
          <w:i/>
          <w:sz w:val="24"/>
          <w:szCs w:val="24"/>
        </w:rPr>
        <w:t>сокий</w:t>
      </w:r>
      <w:r>
        <w:rPr>
          <w:rFonts w:ascii="Times New Roman" w:hAnsi="Times New Roman"/>
          <w:sz w:val="24"/>
          <w:szCs w:val="24"/>
        </w:rPr>
        <w:t>. Главное отличие выделенных уровней состоит в степени самостоятельности обучающ</w:t>
      </w:r>
      <w:r w:rsidR="00515003">
        <w:rPr>
          <w:rFonts w:ascii="Times New Roman" w:hAnsi="Times New Roman"/>
          <w:sz w:val="24"/>
          <w:szCs w:val="24"/>
        </w:rPr>
        <w:t>егося в ходе выполнения проекта.</w:t>
      </w:r>
    </w:p>
    <w:p w:rsidR="005638D9" w:rsidRDefault="00657B28" w:rsidP="005638D9">
      <w:pPr>
        <w:pStyle w:val="a3"/>
        <w:rPr>
          <w:b/>
          <w:bCs/>
        </w:rPr>
      </w:pPr>
      <w:r>
        <w:t>4.3.Перечень критериев оценивания проектов</w:t>
      </w:r>
      <w:r w:rsidR="005638D9" w:rsidRPr="005638D9">
        <w:rPr>
          <w:b/>
          <w:bCs/>
        </w:rPr>
        <w:t xml:space="preserve"> </w:t>
      </w:r>
    </w:p>
    <w:p w:rsidR="005638D9" w:rsidRDefault="005638D9" w:rsidP="005638D9">
      <w:pPr>
        <w:pStyle w:val="a3"/>
        <w:jc w:val="center"/>
        <w:rPr>
          <w:bCs/>
        </w:rPr>
      </w:pPr>
      <w:r>
        <w:rPr>
          <w:b/>
          <w:bCs/>
        </w:rPr>
        <w:lastRenderedPageBreak/>
        <w:t>Критерии оценки проектной работы</w:t>
      </w:r>
      <w:r>
        <w:rPr>
          <w:bCs/>
        </w:rPr>
        <w:t>.</w:t>
      </w:r>
    </w:p>
    <w:p w:rsidR="005638D9" w:rsidRDefault="005638D9" w:rsidP="005638D9">
      <w:pPr>
        <w:pStyle w:val="a3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7"/>
        <w:gridCol w:w="2794"/>
      </w:tblGrid>
      <w:tr w:rsidR="005638D9" w:rsidTr="001B0ED4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5638D9" w:rsidRDefault="005638D9" w:rsidP="001B0ED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Критерий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hideMark/>
          </w:tcPr>
          <w:p w:rsidR="005638D9" w:rsidRDefault="005638D9" w:rsidP="001B0ED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Балл</w:t>
            </w:r>
          </w:p>
        </w:tc>
      </w:tr>
      <w:tr w:rsidR="005638D9" w:rsidTr="001B0ED4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i/>
              </w:rPr>
              <w:t>Способность к самостоятельному приобретению знаний и решению проблем,</w:t>
            </w:r>
            <w:r>
              <w:rPr>
                <w:bCs/>
              </w:rPr>
              <w:t xml:space="preserve"> 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прогноза, модели, макета, объекта, творческого решения и т. п. Данный критерий в целом включает оценку </w:t>
            </w:r>
            <w:proofErr w:type="spellStart"/>
            <w:r>
              <w:rPr>
                <w:bCs/>
              </w:rPr>
              <w:t>сформированности</w:t>
            </w:r>
            <w:proofErr w:type="spellEnd"/>
            <w:r>
              <w:rPr>
                <w:bCs/>
              </w:rPr>
              <w:t xml:space="preserve"> познавательных учебных действий.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D9" w:rsidRDefault="005638D9" w:rsidP="001B0ED4">
            <w:pPr>
              <w:pStyle w:val="a3"/>
              <w:rPr>
                <w:bCs/>
              </w:rPr>
            </w:pP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1-4 базовый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7-9 </w:t>
            </w:r>
            <w:proofErr w:type="spellStart"/>
            <w:r>
              <w:rPr>
                <w:bCs/>
              </w:rPr>
              <w:t>повышенн</w:t>
            </w:r>
            <w:proofErr w:type="spellEnd"/>
            <w:r>
              <w:rPr>
                <w:bCs/>
              </w:rPr>
              <w:t xml:space="preserve">.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10-12 высокий уровень </w:t>
            </w:r>
          </w:p>
        </w:tc>
      </w:tr>
      <w:tr w:rsidR="005638D9" w:rsidTr="001B0ED4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jc w:val="both"/>
              <w:rPr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  <w:i/>
              </w:rPr>
              <w:t>Сформированность предметных знаний и способов действий,</w:t>
            </w:r>
            <w:r>
              <w:rPr>
                <w:bCs/>
              </w:rPr>
              <w:t xml:space="preserve">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1-4 базовый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7-9 </w:t>
            </w:r>
            <w:proofErr w:type="spellStart"/>
            <w:r>
              <w:rPr>
                <w:bCs/>
              </w:rPr>
              <w:t>повышенн</w:t>
            </w:r>
            <w:proofErr w:type="spellEnd"/>
            <w:r>
              <w:rPr>
                <w:bCs/>
              </w:rPr>
              <w:t xml:space="preserve">.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10-12 высокий уровень </w:t>
            </w:r>
          </w:p>
        </w:tc>
      </w:tr>
      <w:tr w:rsidR="005638D9" w:rsidTr="001B0ED4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jc w:val="both"/>
              <w:rPr>
                <w:bCs/>
              </w:rPr>
            </w:pPr>
            <w:r>
              <w:rPr>
                <w:b/>
                <w:bCs/>
              </w:rPr>
              <w:t>3. </w:t>
            </w:r>
            <w:proofErr w:type="spellStart"/>
            <w:r>
              <w:rPr>
                <w:b/>
                <w:bCs/>
                <w:i/>
              </w:rPr>
              <w:t>Сформированность</w:t>
            </w:r>
            <w:proofErr w:type="spellEnd"/>
            <w:r>
              <w:rPr>
                <w:b/>
                <w:bCs/>
                <w:i/>
              </w:rPr>
              <w:t xml:space="preserve"> регулятивных действий</w:t>
            </w:r>
            <w:r>
              <w:rPr>
                <w:b/>
                <w:bCs/>
              </w:rPr>
              <w:t>,</w:t>
            </w:r>
            <w:r>
              <w:rPr>
                <w:bCs/>
              </w:rPr>
              <w:t xml:space="preserve">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1-4 базовый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7-9 </w:t>
            </w:r>
            <w:proofErr w:type="spellStart"/>
            <w:r>
              <w:rPr>
                <w:bCs/>
              </w:rPr>
              <w:t>повышенн</w:t>
            </w:r>
            <w:proofErr w:type="spellEnd"/>
            <w:r>
              <w:rPr>
                <w:bCs/>
              </w:rPr>
              <w:t xml:space="preserve">.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10-12 высокий уровень </w:t>
            </w:r>
          </w:p>
        </w:tc>
      </w:tr>
      <w:tr w:rsidR="005638D9" w:rsidTr="001B0ED4">
        <w:tc>
          <w:tcPr>
            <w:tcW w:w="6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jc w:val="both"/>
              <w:rPr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  <w:i/>
              </w:rPr>
              <w:t>Сформированность коммуникативных действий</w:t>
            </w:r>
            <w:r>
              <w:rPr>
                <w:b/>
                <w:bCs/>
              </w:rPr>
              <w:t xml:space="preserve">, </w:t>
            </w:r>
            <w:r>
              <w:rPr>
                <w:bCs/>
              </w:rPr>
              <w:t>проявляющаяся в умении ясно изложить и оформить выполненную работу, представить её результаты, аргументированно ответить на вопросы.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1-4 базовый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7-9 </w:t>
            </w:r>
            <w:proofErr w:type="spellStart"/>
            <w:r>
              <w:rPr>
                <w:bCs/>
              </w:rPr>
              <w:t>повышенн</w:t>
            </w:r>
            <w:proofErr w:type="spellEnd"/>
            <w:r>
              <w:rPr>
                <w:bCs/>
              </w:rPr>
              <w:t xml:space="preserve">. уровень, </w:t>
            </w:r>
          </w:p>
          <w:p w:rsidR="005638D9" w:rsidRDefault="005638D9" w:rsidP="001B0ED4">
            <w:pPr>
              <w:pStyle w:val="a3"/>
              <w:rPr>
                <w:bCs/>
              </w:rPr>
            </w:pPr>
            <w:r>
              <w:rPr>
                <w:bCs/>
              </w:rPr>
              <w:t xml:space="preserve">10-12 высокий уровень </w:t>
            </w:r>
          </w:p>
        </w:tc>
      </w:tr>
      <w:tr w:rsidR="005638D9" w:rsidTr="001B0ED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D9" w:rsidRDefault="005638D9" w:rsidP="001B0ED4">
            <w:pPr>
              <w:pStyle w:val="a3"/>
              <w:jc w:val="center"/>
              <w:rPr>
                <w:bCs/>
                <w:i/>
              </w:rPr>
            </w:pPr>
            <w:r>
              <w:rPr>
                <w:b/>
                <w:bCs/>
                <w:i/>
              </w:rPr>
              <w:t>Средний балл выставляется в качестве отметки за предмет</w:t>
            </w:r>
          </w:p>
        </w:tc>
      </w:tr>
    </w:tbl>
    <w:p w:rsidR="00657B28" w:rsidRDefault="00657B28" w:rsidP="00657B28">
      <w:pPr>
        <w:pStyle w:val="a6"/>
        <w:spacing w:line="240" w:lineRule="auto"/>
        <w:ind w:firstLine="709"/>
        <w:rPr>
          <w:sz w:val="24"/>
          <w:szCs w:val="24"/>
        </w:rPr>
      </w:pPr>
    </w:p>
    <w:p w:rsidR="00657B28" w:rsidRPr="00A45329" w:rsidRDefault="00657B28" w:rsidP="00657B28">
      <w:pPr>
        <w:pStyle w:val="a3"/>
        <w:ind w:firstLine="709"/>
        <w:jc w:val="both"/>
        <w:rPr>
          <w:bCs/>
        </w:rPr>
      </w:pPr>
      <w:r>
        <w:t>4.4.Защиту проекта обучающиеся проводят на ежегодной школьной конференции «Поколение 201…» (апрель-май текущего года).</w:t>
      </w:r>
      <w:r w:rsidR="00A45329" w:rsidRPr="00A45329">
        <w:rPr>
          <w:rFonts w:ascii="Georgia" w:hAnsi="Georgia"/>
          <w:color w:val="51493F"/>
          <w:sz w:val="23"/>
          <w:szCs w:val="23"/>
          <w:shd w:val="clear" w:color="auto" w:fill="F8F8F8"/>
        </w:rPr>
        <w:t xml:space="preserve"> </w:t>
      </w:r>
      <w:r w:rsidR="00A45329" w:rsidRPr="00A45329">
        <w:rPr>
          <w:shd w:val="clear" w:color="auto" w:fill="F8F8F8"/>
        </w:rPr>
        <w:t>По результатам проведенной конференции, определяются победители, награждаются сертификатами участники конференции</w:t>
      </w:r>
      <w:r w:rsidRPr="00A45329">
        <w:rPr>
          <w:bCs/>
        </w:rPr>
        <w:t xml:space="preserve"> </w:t>
      </w:r>
    </w:p>
    <w:p w:rsidR="00657B28" w:rsidRDefault="00657B28" w:rsidP="00657B28">
      <w:pPr>
        <w:ind w:firstLine="709"/>
        <w:jc w:val="both"/>
      </w:pPr>
    </w:p>
    <w:p w:rsidR="00657B28" w:rsidRDefault="00657B28" w:rsidP="00657B28">
      <w:pPr>
        <w:ind w:firstLine="709"/>
        <w:jc w:val="both"/>
        <w:rPr>
          <w:bCs/>
        </w:rPr>
      </w:pPr>
      <w:r>
        <w:t xml:space="preserve">4.5.Отметки за выполнение проекта в классном журнале выставляются учителями в специально отведённую графу </w:t>
      </w:r>
      <w:r>
        <w:rPr>
          <w:bCs/>
        </w:rPr>
        <w:t>«Проектная деятельность» или «Экзамен» в классном журнале и личном деле. В документ государственного образца об уровне образования – аттестат об основном общем образовании – отметка выставляется в свободную строку.</w:t>
      </w:r>
    </w:p>
    <w:p w:rsidR="00657B28" w:rsidRDefault="00657B28" w:rsidP="00657B28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657B28" w:rsidRDefault="00657B28" w:rsidP="00657B28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№1.</w:t>
      </w:r>
    </w:p>
    <w:p w:rsidR="00657B28" w:rsidRDefault="00657B28" w:rsidP="00657B28">
      <w:pPr>
        <w:jc w:val="center"/>
        <w:rPr>
          <w:b/>
          <w:sz w:val="20"/>
          <w:szCs w:val="20"/>
        </w:rPr>
      </w:pPr>
    </w:p>
    <w:p w:rsidR="00657B28" w:rsidRDefault="00657B28" w:rsidP="00657B28">
      <w:pPr>
        <w:jc w:val="center"/>
        <w:rPr>
          <w:b/>
        </w:rPr>
      </w:pPr>
      <w:r>
        <w:rPr>
          <w:b/>
        </w:rPr>
        <w:t>ПАСПОРТ ПРОЕКТА</w:t>
      </w:r>
    </w:p>
    <w:p w:rsidR="00657B28" w:rsidRDefault="00657B28" w:rsidP="00657B28">
      <w:pPr>
        <w:rPr>
          <w:b/>
        </w:rPr>
      </w:pPr>
      <w:r>
        <w:rPr>
          <w:b/>
        </w:rPr>
        <w:t>ФИ обучающегося ________________________________________________ Класс ______</w:t>
      </w:r>
    </w:p>
    <w:p w:rsidR="00657B28" w:rsidRDefault="00657B28" w:rsidP="00657B28">
      <w:pPr>
        <w:numPr>
          <w:ilvl w:val="0"/>
          <w:numId w:val="9"/>
        </w:numPr>
        <w:tabs>
          <w:tab w:val="num" w:pos="0"/>
        </w:tabs>
      </w:pPr>
      <w:r>
        <w:t>Тема проекта: _____________________________________________________________</w:t>
      </w:r>
      <w:r>
        <w:rPr>
          <w:lang w:val="en-US"/>
        </w:rPr>
        <w:t>____________</w:t>
      </w:r>
      <w:r>
        <w:t>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</w:p>
    <w:p w:rsidR="00657B28" w:rsidRDefault="00657B28" w:rsidP="00657B28">
      <w:pPr>
        <w:numPr>
          <w:ilvl w:val="0"/>
          <w:numId w:val="9"/>
        </w:numPr>
      </w:pPr>
      <w:r>
        <w:t>Цель</w:t>
      </w:r>
      <w:r>
        <w:rPr>
          <w:lang w:val="en-US"/>
        </w:rPr>
        <w:t xml:space="preserve"> </w:t>
      </w:r>
      <w:r>
        <w:t>проекта ______________________________________________________</w:t>
      </w:r>
      <w:r>
        <w:rPr>
          <w:lang w:val="en-US"/>
        </w:rPr>
        <w:t>___________________</w:t>
      </w:r>
      <w:r>
        <w:t>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</w:p>
    <w:p w:rsidR="00657B28" w:rsidRDefault="00657B28" w:rsidP="00657B28">
      <w:pPr>
        <w:numPr>
          <w:ilvl w:val="0"/>
          <w:numId w:val="9"/>
        </w:numPr>
      </w:pPr>
      <w:r>
        <w:t>Актуальность выбранной темы________________________________________________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</w:p>
    <w:p w:rsidR="00657B28" w:rsidRDefault="00657B28" w:rsidP="00657B28">
      <w:pPr>
        <w:jc w:val="both"/>
        <w:rPr>
          <w:lang w:val="en-US"/>
        </w:rPr>
      </w:pPr>
      <w:r>
        <w:t>_____________________________________________________________________________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</w:p>
    <w:p w:rsidR="00657B28" w:rsidRDefault="00657B28" w:rsidP="00657B28">
      <w:pPr>
        <w:numPr>
          <w:ilvl w:val="0"/>
          <w:numId w:val="9"/>
        </w:numPr>
      </w:pPr>
      <w:r>
        <w:t>Тип проекта _______________________________________________________________</w:t>
      </w:r>
      <w:r>
        <w:rPr>
          <w:lang w:val="en-US"/>
        </w:rPr>
        <w:t>___________</w:t>
      </w:r>
    </w:p>
    <w:p w:rsidR="00657B28" w:rsidRDefault="00657B28" w:rsidP="00657B2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 руководителя проекта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657B28" w:rsidRDefault="00657B28" w:rsidP="00657B28">
      <w:pPr>
        <w:jc w:val="both"/>
        <w:rPr>
          <w:lang w:val="en-US"/>
        </w:rPr>
      </w:pPr>
      <w:r>
        <w:t>_____________________________________________________________________________</w:t>
      </w:r>
    </w:p>
    <w:p w:rsidR="00657B28" w:rsidRDefault="00657B28" w:rsidP="00657B28">
      <w:pPr>
        <w:numPr>
          <w:ilvl w:val="0"/>
          <w:numId w:val="9"/>
        </w:numPr>
        <w:jc w:val="both"/>
      </w:pPr>
      <w:r>
        <w:t>Этапы работы над проектом:</w:t>
      </w:r>
    </w:p>
    <w:p w:rsidR="00657B28" w:rsidRDefault="00657B28" w:rsidP="00657B28">
      <w:pPr>
        <w:jc w:val="both"/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827"/>
        <w:gridCol w:w="1843"/>
        <w:gridCol w:w="2977"/>
      </w:tblGrid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B28" w:rsidRDefault="00657B28">
            <w:pPr>
              <w:jc w:val="center"/>
            </w:pPr>
            <w:r>
              <w:t>Дата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B28" w:rsidRDefault="00657B28">
            <w:pPr>
              <w:jc w:val="center"/>
            </w:pPr>
            <w:r>
              <w:t>Что делал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B28" w:rsidRDefault="00657B28">
            <w:pPr>
              <w:jc w:val="center"/>
            </w:pPr>
            <w:r>
              <w:t>Затрачено</w:t>
            </w:r>
          </w:p>
          <w:p w:rsidR="00657B28" w:rsidRDefault="00657B28">
            <w:pPr>
              <w:jc w:val="center"/>
            </w:pPr>
            <w:r>
              <w:t xml:space="preserve">времени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7B28" w:rsidRDefault="00657B28">
            <w:pPr>
              <w:jc w:val="center"/>
            </w:pPr>
            <w:r>
              <w:t>Вопрос / затруднение</w:t>
            </w: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  <w:tr w:rsidR="00657B28" w:rsidTr="00657B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B28" w:rsidRDefault="00657B28">
            <w:pPr>
              <w:jc w:val="both"/>
              <w:rPr>
                <w:lang w:val="en-GB"/>
              </w:rPr>
            </w:pPr>
          </w:p>
        </w:tc>
      </w:tr>
    </w:tbl>
    <w:p w:rsidR="00657B28" w:rsidRDefault="00657B28" w:rsidP="00657B28">
      <w:pPr>
        <w:jc w:val="both"/>
        <w:rPr>
          <w:lang w:val="en-GB"/>
        </w:rPr>
      </w:pPr>
    </w:p>
    <w:p w:rsidR="00657B28" w:rsidRDefault="00657B28" w:rsidP="00657B28">
      <w:pPr>
        <w:pStyle w:val="a4"/>
        <w:numPr>
          <w:ilvl w:val="0"/>
          <w:numId w:val="9"/>
        </w:num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и средства реализации проекта: __________________________________________________________________________</w:t>
      </w:r>
    </w:p>
    <w:p w:rsidR="00657B28" w:rsidRDefault="00657B28" w:rsidP="00657B28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B28" w:rsidRDefault="00657B28" w:rsidP="00657B28">
      <w:pPr>
        <w:pStyle w:val="a4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писок источников информации 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en-US"/>
        </w:rPr>
        <w:t>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  <w:r>
        <w:rPr>
          <w:lang w:val="en-US"/>
        </w:rPr>
        <w:t>___________</w:t>
      </w:r>
      <w:r>
        <w:t>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  <w:r>
        <w:rPr>
          <w:lang w:val="en-US"/>
        </w:rPr>
        <w:t>___________</w:t>
      </w:r>
      <w:r>
        <w:t>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  <w:r>
        <w:rPr>
          <w:lang w:val="en-US"/>
        </w:rPr>
        <w:t>___________</w:t>
      </w:r>
      <w:r>
        <w:t>__________________________________________________________________</w:t>
      </w:r>
    </w:p>
    <w:p w:rsidR="00657B28" w:rsidRDefault="00657B28" w:rsidP="00657B28">
      <w:pPr>
        <w:numPr>
          <w:ilvl w:val="0"/>
          <w:numId w:val="9"/>
        </w:numPr>
      </w:pPr>
      <w:r>
        <w:t>Описание конечного продукта ________________________________________________</w:t>
      </w:r>
      <w:r>
        <w:rPr>
          <w:lang w:val="en-US"/>
        </w:rPr>
        <w:t>______________</w:t>
      </w:r>
      <w:r>
        <w:t>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  <w:r>
        <w:rPr>
          <w:lang w:val="en-US"/>
        </w:rPr>
        <w:t>___________</w:t>
      </w:r>
      <w:r>
        <w:t>__________________________________________________________________</w:t>
      </w:r>
    </w:p>
    <w:p w:rsidR="00657B28" w:rsidRDefault="00657B28" w:rsidP="00657B28">
      <w:pPr>
        <w:jc w:val="both"/>
        <w:rPr>
          <w:lang w:val="en-US"/>
        </w:rPr>
      </w:pPr>
      <w:r>
        <w:t>__________________________________________________________________________________________________________________________________________________________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  <w:r>
        <w:rPr>
          <w:lang w:val="en-US"/>
        </w:rPr>
        <w:t>___________</w:t>
      </w:r>
      <w:r>
        <w:t xml:space="preserve">__________________________________________________________________ </w:t>
      </w:r>
    </w:p>
    <w:p w:rsidR="00657B28" w:rsidRDefault="00657B28" w:rsidP="00657B28">
      <w:pPr>
        <w:jc w:val="both"/>
      </w:pPr>
      <w:r>
        <w:t>_____________________________________________________________________________</w:t>
      </w:r>
      <w:r>
        <w:rPr>
          <w:lang w:val="en-US"/>
        </w:rPr>
        <w:t>___________</w:t>
      </w:r>
      <w:r>
        <w:t xml:space="preserve">__________________________________________________________________ </w:t>
      </w:r>
    </w:p>
    <w:p w:rsidR="00657B28" w:rsidRDefault="00657B28" w:rsidP="00657B28">
      <w:r>
        <w:t>_____________________________________________________________________________</w:t>
      </w:r>
      <w:r>
        <w:rPr>
          <w:lang w:val="en-US"/>
        </w:rPr>
        <w:t>_______________</w:t>
      </w:r>
      <w:r>
        <w:t>______________________________________________________________</w:t>
      </w:r>
    </w:p>
    <w:p w:rsidR="00657B28" w:rsidRDefault="00657B28" w:rsidP="00657B28">
      <w:pPr>
        <w:pStyle w:val="a4"/>
        <w:numPr>
          <w:ilvl w:val="0"/>
          <w:numId w:val="9"/>
        </w:numPr>
        <w:tabs>
          <w:tab w:val="num" w:pos="0"/>
        </w:tabs>
        <w:spacing w:after="160" w:line="256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Самоанализ и самооценка (Что нового узнал? Чему научился? Мои впечатления от работы над проектом) __________________________________________________________________________________________________________________________________________________________</w:t>
      </w:r>
    </w:p>
    <w:p w:rsidR="00657B28" w:rsidRDefault="00657B28" w:rsidP="00657B28">
      <w:pPr>
        <w:pStyle w:val="a4"/>
        <w:spacing w:after="160" w:line="25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B28" w:rsidRDefault="00657B28" w:rsidP="00657B28">
      <w:pPr>
        <w:pStyle w:val="a3"/>
        <w:rPr>
          <w:b/>
          <w:bCs/>
        </w:rPr>
      </w:pPr>
    </w:p>
    <w:p w:rsidR="00D72A5C" w:rsidRDefault="00D8331F"/>
    <w:sectPr w:rsidR="00D72A5C" w:rsidSect="00FA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F6A17"/>
    <w:multiLevelType w:val="hybridMultilevel"/>
    <w:tmpl w:val="382E8B3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93317"/>
    <w:multiLevelType w:val="hybridMultilevel"/>
    <w:tmpl w:val="75804558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B56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36B147F"/>
    <w:multiLevelType w:val="hybridMultilevel"/>
    <w:tmpl w:val="1FC8A116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71E05"/>
    <w:multiLevelType w:val="hybridMultilevel"/>
    <w:tmpl w:val="C246A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475D88"/>
    <w:multiLevelType w:val="hybridMultilevel"/>
    <w:tmpl w:val="E912E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A03405"/>
    <w:multiLevelType w:val="hybridMultilevel"/>
    <w:tmpl w:val="CFD851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975767"/>
    <w:multiLevelType w:val="hybridMultilevel"/>
    <w:tmpl w:val="A68858C2"/>
    <w:lvl w:ilvl="0" w:tplc="0419000D">
      <w:start w:val="1"/>
      <w:numFmt w:val="bullet"/>
      <w:lvlText w:val=""/>
      <w:lvlJc w:val="left"/>
      <w:pPr>
        <w:ind w:left="70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4A6341"/>
    <w:multiLevelType w:val="hybridMultilevel"/>
    <w:tmpl w:val="34A62344"/>
    <w:lvl w:ilvl="0" w:tplc="38AEB888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7B28"/>
    <w:rsid w:val="00177B55"/>
    <w:rsid w:val="00276CBB"/>
    <w:rsid w:val="003A4670"/>
    <w:rsid w:val="003B676A"/>
    <w:rsid w:val="0049582F"/>
    <w:rsid w:val="004E113D"/>
    <w:rsid w:val="004F6A48"/>
    <w:rsid w:val="0051089E"/>
    <w:rsid w:val="00515003"/>
    <w:rsid w:val="005638D9"/>
    <w:rsid w:val="00591E72"/>
    <w:rsid w:val="005B71B0"/>
    <w:rsid w:val="00657B28"/>
    <w:rsid w:val="006F6BB4"/>
    <w:rsid w:val="007115A5"/>
    <w:rsid w:val="008B00D1"/>
    <w:rsid w:val="00A45329"/>
    <w:rsid w:val="00A4540C"/>
    <w:rsid w:val="00B64CF3"/>
    <w:rsid w:val="00BF1024"/>
    <w:rsid w:val="00D311E5"/>
    <w:rsid w:val="00D8331F"/>
    <w:rsid w:val="00DB5B3E"/>
    <w:rsid w:val="00E92DF2"/>
    <w:rsid w:val="00EB4B5A"/>
    <w:rsid w:val="00F76B66"/>
    <w:rsid w:val="00FA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B7FE70-5D9A-4712-9090-41984E8F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B2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7B28"/>
    <w:pPr>
      <w:spacing w:after="0" w:line="240" w:lineRule="auto"/>
    </w:pPr>
    <w:rPr>
      <w:rFonts w:eastAsia="Times New Roman"/>
      <w:lang w:eastAsia="ru-RU"/>
    </w:rPr>
  </w:style>
  <w:style w:type="paragraph" w:styleId="a4">
    <w:name w:val="List Paragraph"/>
    <w:basedOn w:val="a"/>
    <w:uiPriority w:val="34"/>
    <w:qFormat/>
    <w:rsid w:val="00657B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5">
    <w:name w:val="А_основной Знак"/>
    <w:link w:val="a6"/>
    <w:locked/>
    <w:rsid w:val="00657B28"/>
    <w:rPr>
      <w:sz w:val="28"/>
      <w:szCs w:val="28"/>
    </w:rPr>
  </w:style>
  <w:style w:type="paragraph" w:customStyle="1" w:styleId="a6">
    <w:name w:val="А_основной"/>
    <w:basedOn w:val="a"/>
    <w:link w:val="a5"/>
    <w:qFormat/>
    <w:rsid w:val="00657B28"/>
    <w:pPr>
      <w:spacing w:line="360" w:lineRule="auto"/>
      <w:ind w:firstLine="454"/>
      <w:jc w:val="both"/>
    </w:pPr>
    <w:rPr>
      <w:rFonts w:eastAsiaTheme="minorHAnsi"/>
      <w:sz w:val="28"/>
      <w:szCs w:val="28"/>
      <w:lang w:eastAsia="en-US"/>
    </w:rPr>
  </w:style>
  <w:style w:type="character" w:styleId="a7">
    <w:name w:val="Strong"/>
    <w:basedOn w:val="a0"/>
    <w:qFormat/>
    <w:rsid w:val="00657B2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833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3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eatm</dc:creator>
  <cp:keywords/>
  <dc:description/>
  <cp:lastModifiedBy>Можаева Наталья Леонидовна</cp:lastModifiedBy>
  <cp:revision>18</cp:revision>
  <cp:lastPrinted>2017-03-24T09:53:00Z</cp:lastPrinted>
  <dcterms:created xsi:type="dcterms:W3CDTF">2017-03-20T06:35:00Z</dcterms:created>
  <dcterms:modified xsi:type="dcterms:W3CDTF">2017-03-24T09:53:00Z</dcterms:modified>
</cp:coreProperties>
</file>